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1825"/>
        <w:gridCol w:w="199"/>
        <w:gridCol w:w="954"/>
        <w:gridCol w:w="1439"/>
        <w:gridCol w:w="687"/>
        <w:gridCol w:w="195"/>
        <w:gridCol w:w="974"/>
        <w:gridCol w:w="1099"/>
        <w:gridCol w:w="2126"/>
      </w:tblGrid>
      <w:tr w:rsidR="009665B8" w:rsidRPr="00C919AF" w14:paraId="666E0D81" w14:textId="77777777">
        <w:trPr>
          <w:trHeight w:val="992"/>
        </w:trPr>
        <w:tc>
          <w:tcPr>
            <w:tcW w:w="9498" w:type="dxa"/>
            <w:gridSpan w:val="9"/>
            <w:shd w:val="clear" w:color="auto" w:fill="002060"/>
            <w:vAlign w:val="center"/>
          </w:tcPr>
          <w:p w14:paraId="24658A0E" w14:textId="77777777" w:rsidR="009665B8" w:rsidRPr="00C919AF" w:rsidRDefault="00B71F5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AUTORIZACIÓN DE PUBLICACIÓN DE TRABAJO DE INVESTIGACIÓN O TESIS EN EL REPOSITORIO INSTTUCIONAL DE LA ESCUELA DE EDUCACIÓN SUPERIOR PEDAGÓGICA PÚBLICA ARÍSTIDES MERINO MERINO</w:t>
            </w:r>
          </w:p>
        </w:tc>
      </w:tr>
      <w:tr w:rsidR="009665B8" w:rsidRPr="00C919AF" w14:paraId="6B80C827" w14:textId="77777777">
        <w:tc>
          <w:tcPr>
            <w:tcW w:w="7372" w:type="dxa"/>
            <w:gridSpan w:val="8"/>
            <w:shd w:val="clear" w:color="auto" w:fill="D0CECE"/>
            <w:vAlign w:val="center"/>
          </w:tcPr>
          <w:p w14:paraId="27090693" w14:textId="77777777" w:rsidR="009665B8" w:rsidRPr="00C919AF" w:rsidRDefault="00B71F50">
            <w:pPr>
              <w:pStyle w:val="Prrafodelista"/>
              <w:ind w:left="41" w:firstLine="74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Fecha de entrega</w:t>
            </w:r>
          </w:p>
        </w:tc>
        <w:tc>
          <w:tcPr>
            <w:tcW w:w="2126" w:type="dxa"/>
          </w:tcPr>
          <w:p w14:paraId="204E00C8" w14:textId="68F3C090" w:rsidR="009665B8" w:rsidRPr="00C919AF" w:rsidRDefault="00100F4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s-PE"/>
              </w:rPr>
              <w:t xml:space="preserve">17 </w:t>
            </w:r>
            <w:bookmarkStart w:id="0" w:name="_GoBack"/>
            <w:bookmarkEnd w:id="0"/>
            <w:r w:rsidR="00371618">
              <w:rPr>
                <w:rFonts w:ascii="Century Gothic" w:hAnsi="Century Gothic"/>
                <w:lang w:val="es-PE"/>
              </w:rPr>
              <w:t xml:space="preserve">de </w:t>
            </w:r>
            <w:r w:rsidR="00215D6E">
              <w:rPr>
                <w:rFonts w:ascii="Century Gothic" w:hAnsi="Century Gothic"/>
                <w:lang w:val="es-PE"/>
              </w:rPr>
              <w:t xml:space="preserve">setiembre </w:t>
            </w:r>
            <w:r w:rsidR="00B71F50" w:rsidRPr="00C919AF">
              <w:rPr>
                <w:rFonts w:ascii="Century Gothic" w:hAnsi="Century Gothic"/>
                <w:lang w:val="es-PE"/>
              </w:rPr>
              <w:t>de 2024</w:t>
            </w:r>
          </w:p>
        </w:tc>
      </w:tr>
      <w:tr w:rsidR="009665B8" w:rsidRPr="00C919AF" w14:paraId="6F2D80AD" w14:textId="77777777">
        <w:tc>
          <w:tcPr>
            <w:tcW w:w="9498" w:type="dxa"/>
            <w:gridSpan w:val="9"/>
            <w:shd w:val="clear" w:color="auto" w:fill="002060"/>
          </w:tcPr>
          <w:p w14:paraId="468B75A8" w14:textId="77777777" w:rsidR="009665B8" w:rsidRPr="00C919AF" w:rsidRDefault="00B71F50">
            <w:pPr>
              <w:pStyle w:val="Prrafodelista"/>
              <w:ind w:left="-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DATOS DEL AUTOR (ES)</w:t>
            </w:r>
          </w:p>
        </w:tc>
      </w:tr>
      <w:tr w:rsidR="009665B8" w:rsidRPr="00C919AF" w14:paraId="1DDD289D" w14:textId="77777777">
        <w:trPr>
          <w:trHeight w:val="299"/>
        </w:trPr>
        <w:tc>
          <w:tcPr>
            <w:tcW w:w="9498" w:type="dxa"/>
            <w:gridSpan w:val="9"/>
            <w:shd w:val="clear" w:color="auto" w:fill="D0CECE"/>
          </w:tcPr>
          <w:p w14:paraId="3FAE5419" w14:textId="77777777" w:rsidR="009665B8" w:rsidRPr="00C919AF" w:rsidRDefault="00B71F5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1° Autor</w:t>
            </w:r>
          </w:p>
        </w:tc>
      </w:tr>
      <w:tr w:rsidR="009665B8" w:rsidRPr="00C919AF" w14:paraId="1705D0E6" w14:textId="77777777">
        <w:trPr>
          <w:trHeight w:val="711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486BC73B" w14:textId="77777777" w:rsidR="009665B8" w:rsidRPr="00C919AF" w:rsidRDefault="00B71F5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Apellidos Completos</w:t>
            </w:r>
          </w:p>
        </w:tc>
        <w:tc>
          <w:tcPr>
            <w:tcW w:w="2393" w:type="dxa"/>
            <w:gridSpan w:val="2"/>
            <w:vAlign w:val="center"/>
          </w:tcPr>
          <w:p w14:paraId="69C7051D" w14:textId="002E0317" w:rsidR="009665B8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Chacon Diaz  </w:t>
            </w:r>
          </w:p>
        </w:tc>
        <w:tc>
          <w:tcPr>
            <w:tcW w:w="2955" w:type="dxa"/>
            <w:gridSpan w:val="4"/>
            <w:shd w:val="clear" w:color="auto" w:fill="D0CECE"/>
            <w:vAlign w:val="center"/>
          </w:tcPr>
          <w:p w14:paraId="131C0BD8" w14:textId="77777777" w:rsidR="009665B8" w:rsidRPr="00C919AF" w:rsidRDefault="00B71F5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Nombres Completos</w:t>
            </w:r>
          </w:p>
        </w:tc>
        <w:tc>
          <w:tcPr>
            <w:tcW w:w="2126" w:type="dxa"/>
            <w:vAlign w:val="center"/>
          </w:tcPr>
          <w:p w14:paraId="35FF1CEF" w14:textId="54A5A1D4" w:rsidR="009665B8" w:rsidRPr="00C919AF" w:rsidRDefault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Yulisa Haideli</w:t>
            </w:r>
          </w:p>
        </w:tc>
      </w:tr>
      <w:tr w:rsidR="009665B8" w:rsidRPr="00C919AF" w14:paraId="42326897" w14:textId="77777777">
        <w:trPr>
          <w:trHeight w:val="270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552BB363" w14:textId="77777777" w:rsidR="009665B8" w:rsidRPr="00C919AF" w:rsidRDefault="00B71F5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DNI</w:t>
            </w:r>
          </w:p>
        </w:tc>
        <w:tc>
          <w:tcPr>
            <w:tcW w:w="2393" w:type="dxa"/>
            <w:gridSpan w:val="2"/>
            <w:vAlign w:val="center"/>
          </w:tcPr>
          <w:p w14:paraId="088DC0C6" w14:textId="53AE5D32" w:rsidR="00C97853" w:rsidRPr="00C919AF" w:rsidRDefault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75714475</w:t>
            </w:r>
          </w:p>
        </w:tc>
        <w:tc>
          <w:tcPr>
            <w:tcW w:w="2955" w:type="dxa"/>
            <w:gridSpan w:val="4"/>
            <w:shd w:val="clear" w:color="auto" w:fill="D0CECE"/>
            <w:vAlign w:val="center"/>
          </w:tcPr>
          <w:p w14:paraId="41291D4F" w14:textId="77777777" w:rsidR="009665B8" w:rsidRPr="00C919AF" w:rsidRDefault="00B71F5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Celular</w:t>
            </w:r>
          </w:p>
        </w:tc>
        <w:tc>
          <w:tcPr>
            <w:tcW w:w="2126" w:type="dxa"/>
            <w:vAlign w:val="center"/>
          </w:tcPr>
          <w:p w14:paraId="61562E13" w14:textId="14A81A19" w:rsidR="009665B8" w:rsidRPr="00C919AF" w:rsidRDefault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928434219</w:t>
            </w:r>
          </w:p>
        </w:tc>
      </w:tr>
      <w:tr w:rsidR="00C851A9" w:rsidRPr="00C919AF" w14:paraId="38FF16E8" w14:textId="77777777" w:rsidTr="00342874">
        <w:trPr>
          <w:trHeight w:val="274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22E352F5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Correo Personal</w:t>
            </w:r>
          </w:p>
        </w:tc>
        <w:tc>
          <w:tcPr>
            <w:tcW w:w="7474" w:type="dxa"/>
            <w:gridSpan w:val="7"/>
          </w:tcPr>
          <w:p w14:paraId="05F23C47" w14:textId="078826AC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cyulisa839</w:t>
            </w:r>
            <w:r w:rsidRPr="008D3720">
              <w:rPr>
                <w:rFonts w:ascii="Century Gothic" w:hAnsi="Century Gothic"/>
              </w:rPr>
              <w:t>@</w:t>
            </w:r>
            <w:r>
              <w:rPr>
                <w:rFonts w:ascii="Century Gothic" w:hAnsi="Century Gothic"/>
              </w:rPr>
              <w:t>gmail.com</w:t>
            </w:r>
          </w:p>
        </w:tc>
      </w:tr>
      <w:tr w:rsidR="00C851A9" w:rsidRPr="00C919AF" w14:paraId="7466227D" w14:textId="77777777" w:rsidTr="00342874">
        <w:trPr>
          <w:trHeight w:val="278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2D1E9514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ID ORCID</w:t>
            </w:r>
          </w:p>
        </w:tc>
        <w:tc>
          <w:tcPr>
            <w:tcW w:w="7474" w:type="dxa"/>
            <w:gridSpan w:val="7"/>
          </w:tcPr>
          <w:p w14:paraId="0949EF18" w14:textId="218937BB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 w:rsidRPr="0061338A">
              <w:rPr>
                <w:rFonts w:ascii="Century Gothic" w:hAnsi="Century Gothic"/>
              </w:rPr>
              <w:t>0009-0002-2045-1063</w:t>
            </w:r>
          </w:p>
        </w:tc>
      </w:tr>
      <w:tr w:rsidR="009665B8" w:rsidRPr="00C919AF" w14:paraId="53732878" w14:textId="77777777">
        <w:trPr>
          <w:trHeight w:val="268"/>
        </w:trPr>
        <w:tc>
          <w:tcPr>
            <w:tcW w:w="9498" w:type="dxa"/>
            <w:gridSpan w:val="9"/>
            <w:shd w:val="clear" w:color="auto" w:fill="D0CECE"/>
          </w:tcPr>
          <w:p w14:paraId="0D460D26" w14:textId="77777777" w:rsidR="009665B8" w:rsidRPr="00C919AF" w:rsidRDefault="00B71F5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2° AUTOR</w:t>
            </w:r>
          </w:p>
        </w:tc>
      </w:tr>
      <w:tr w:rsidR="00C851A9" w:rsidRPr="00C919AF" w14:paraId="7C6F6902" w14:textId="77777777">
        <w:trPr>
          <w:trHeight w:val="711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03E4703E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Apellidos Completos</w:t>
            </w:r>
          </w:p>
        </w:tc>
        <w:tc>
          <w:tcPr>
            <w:tcW w:w="2393" w:type="dxa"/>
            <w:gridSpan w:val="2"/>
            <w:vAlign w:val="center"/>
          </w:tcPr>
          <w:p w14:paraId="6DB2BC88" w14:textId="4C100DCD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Salazar Terrones  </w:t>
            </w:r>
          </w:p>
        </w:tc>
        <w:tc>
          <w:tcPr>
            <w:tcW w:w="2955" w:type="dxa"/>
            <w:gridSpan w:val="4"/>
            <w:shd w:val="clear" w:color="auto" w:fill="D0CECE"/>
            <w:vAlign w:val="center"/>
          </w:tcPr>
          <w:p w14:paraId="7CF7AE94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Nombres Completos</w:t>
            </w:r>
          </w:p>
        </w:tc>
        <w:tc>
          <w:tcPr>
            <w:tcW w:w="2126" w:type="dxa"/>
            <w:vAlign w:val="center"/>
          </w:tcPr>
          <w:p w14:paraId="44F169AA" w14:textId="3C86F13F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Johsy Marianela</w:t>
            </w:r>
          </w:p>
        </w:tc>
      </w:tr>
      <w:tr w:rsidR="00C851A9" w:rsidRPr="00C919AF" w14:paraId="719F3A83" w14:textId="77777777">
        <w:trPr>
          <w:trHeight w:val="254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591C7227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DNI</w:t>
            </w:r>
          </w:p>
        </w:tc>
        <w:tc>
          <w:tcPr>
            <w:tcW w:w="2393" w:type="dxa"/>
            <w:gridSpan w:val="2"/>
            <w:vAlign w:val="center"/>
          </w:tcPr>
          <w:p w14:paraId="335428E5" w14:textId="64404599" w:rsidR="00C851A9" w:rsidRPr="00C97853" w:rsidRDefault="00C851A9" w:rsidP="00C851A9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</w:rPr>
              <w:t>76671580</w:t>
            </w:r>
          </w:p>
        </w:tc>
        <w:tc>
          <w:tcPr>
            <w:tcW w:w="2955" w:type="dxa"/>
            <w:gridSpan w:val="4"/>
            <w:shd w:val="clear" w:color="auto" w:fill="D0CECE"/>
            <w:vAlign w:val="center"/>
          </w:tcPr>
          <w:p w14:paraId="3EB1B428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Celular</w:t>
            </w:r>
          </w:p>
        </w:tc>
        <w:tc>
          <w:tcPr>
            <w:tcW w:w="2126" w:type="dxa"/>
            <w:vAlign w:val="center"/>
          </w:tcPr>
          <w:p w14:paraId="425929A3" w14:textId="4D478F40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901619929</w:t>
            </w:r>
          </w:p>
        </w:tc>
      </w:tr>
      <w:tr w:rsidR="00C851A9" w:rsidRPr="00C919AF" w14:paraId="5CC95EE0" w14:textId="77777777">
        <w:trPr>
          <w:trHeight w:val="272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0494ADCD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Correo Personal</w:t>
            </w:r>
          </w:p>
        </w:tc>
        <w:tc>
          <w:tcPr>
            <w:tcW w:w="7474" w:type="dxa"/>
            <w:gridSpan w:val="7"/>
            <w:vAlign w:val="center"/>
          </w:tcPr>
          <w:p w14:paraId="56DC4ED6" w14:textId="15F4B668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johsysalazart@gmail.com</w:t>
            </w:r>
          </w:p>
        </w:tc>
      </w:tr>
      <w:tr w:rsidR="00C851A9" w:rsidRPr="00C919AF" w14:paraId="74B56ACA" w14:textId="77777777">
        <w:trPr>
          <w:trHeight w:val="276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3449B03C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ID ORCID</w:t>
            </w:r>
          </w:p>
        </w:tc>
        <w:tc>
          <w:tcPr>
            <w:tcW w:w="7474" w:type="dxa"/>
            <w:gridSpan w:val="7"/>
            <w:vAlign w:val="center"/>
          </w:tcPr>
          <w:p w14:paraId="09FAC71D" w14:textId="442E1311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 w:rsidRPr="001F5305">
              <w:rPr>
                <w:rFonts w:ascii="Century Gothic" w:hAnsi="Century Gothic"/>
              </w:rPr>
              <w:t>0009-0000-4164-9840</w:t>
            </w:r>
          </w:p>
        </w:tc>
      </w:tr>
      <w:tr w:rsidR="00C851A9" w:rsidRPr="00C919AF" w14:paraId="0C4D4885" w14:textId="77777777">
        <w:trPr>
          <w:trHeight w:val="278"/>
        </w:trPr>
        <w:tc>
          <w:tcPr>
            <w:tcW w:w="9498" w:type="dxa"/>
            <w:gridSpan w:val="9"/>
            <w:shd w:val="clear" w:color="auto" w:fill="002060"/>
          </w:tcPr>
          <w:p w14:paraId="6ECEBD9E" w14:textId="77777777" w:rsidR="00C851A9" w:rsidRPr="00C919AF" w:rsidRDefault="00C851A9" w:rsidP="00C851A9">
            <w:pPr>
              <w:pStyle w:val="Prrafodelista"/>
              <w:ind w:left="-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DATOS DE ASESOR O DOCENTE</w:t>
            </w:r>
          </w:p>
        </w:tc>
      </w:tr>
      <w:tr w:rsidR="00C851A9" w:rsidRPr="00C919AF" w14:paraId="5EC1EE88" w14:textId="77777777">
        <w:trPr>
          <w:trHeight w:val="252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0BE3BC02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Apellidos Completos</w:t>
            </w:r>
          </w:p>
        </w:tc>
        <w:tc>
          <w:tcPr>
            <w:tcW w:w="2393" w:type="dxa"/>
            <w:gridSpan w:val="2"/>
            <w:vAlign w:val="center"/>
          </w:tcPr>
          <w:p w14:paraId="3AB05A37" w14:textId="5FA53665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Cáceres Acosta</w:t>
            </w:r>
          </w:p>
        </w:tc>
        <w:tc>
          <w:tcPr>
            <w:tcW w:w="2955" w:type="dxa"/>
            <w:gridSpan w:val="4"/>
            <w:shd w:val="clear" w:color="auto" w:fill="D0CECE"/>
            <w:vAlign w:val="center"/>
          </w:tcPr>
          <w:p w14:paraId="1A81C062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Nombres Completos</w:t>
            </w:r>
          </w:p>
        </w:tc>
        <w:tc>
          <w:tcPr>
            <w:tcW w:w="2126" w:type="dxa"/>
            <w:vAlign w:val="center"/>
          </w:tcPr>
          <w:p w14:paraId="7EBE1F41" w14:textId="170802A3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Héctor Alfonso</w:t>
            </w:r>
          </w:p>
        </w:tc>
      </w:tr>
      <w:tr w:rsidR="00C851A9" w:rsidRPr="00C919AF" w14:paraId="33C744B2" w14:textId="77777777">
        <w:trPr>
          <w:trHeight w:val="251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50E8C33A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DNI</w:t>
            </w:r>
          </w:p>
        </w:tc>
        <w:tc>
          <w:tcPr>
            <w:tcW w:w="2393" w:type="dxa"/>
            <w:gridSpan w:val="2"/>
            <w:vAlign w:val="center"/>
          </w:tcPr>
          <w:p w14:paraId="0C967086" w14:textId="55452DA1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27046358</w:t>
            </w:r>
          </w:p>
        </w:tc>
        <w:tc>
          <w:tcPr>
            <w:tcW w:w="2955" w:type="dxa"/>
            <w:gridSpan w:val="4"/>
            <w:shd w:val="clear" w:color="auto" w:fill="D0CECE"/>
            <w:vAlign w:val="center"/>
          </w:tcPr>
          <w:p w14:paraId="0267801A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Celular</w:t>
            </w:r>
          </w:p>
        </w:tc>
        <w:tc>
          <w:tcPr>
            <w:tcW w:w="2126" w:type="dxa"/>
            <w:vAlign w:val="center"/>
          </w:tcPr>
          <w:p w14:paraId="57AA1A7E" w14:textId="2EAC81C1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996051866</w:t>
            </w:r>
          </w:p>
        </w:tc>
      </w:tr>
      <w:tr w:rsidR="00C851A9" w:rsidRPr="00C919AF" w14:paraId="1F5C428E" w14:textId="77777777">
        <w:trPr>
          <w:trHeight w:val="251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7EA320E0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Correo Personal</w:t>
            </w:r>
          </w:p>
        </w:tc>
        <w:tc>
          <w:tcPr>
            <w:tcW w:w="7474" w:type="dxa"/>
            <w:gridSpan w:val="7"/>
            <w:vAlign w:val="center"/>
          </w:tcPr>
          <w:p w14:paraId="533124C4" w14:textId="5F9AD3D2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hectorcaceresacosta</w:t>
            </w:r>
            <w:r w:rsidRPr="00DC4B42">
              <w:rPr>
                <w:rFonts w:ascii="Century Gothic" w:hAnsi="Century Gothic"/>
              </w:rPr>
              <w:t>@</w:t>
            </w:r>
            <w:r>
              <w:rPr>
                <w:rFonts w:ascii="Century Gothic" w:hAnsi="Century Gothic"/>
              </w:rPr>
              <w:t>gmail.com</w:t>
            </w:r>
          </w:p>
        </w:tc>
      </w:tr>
      <w:tr w:rsidR="00C851A9" w:rsidRPr="00C919AF" w14:paraId="4580786D" w14:textId="77777777">
        <w:trPr>
          <w:trHeight w:val="420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317202C6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ID ORCID</w:t>
            </w:r>
          </w:p>
        </w:tc>
        <w:tc>
          <w:tcPr>
            <w:tcW w:w="7474" w:type="dxa"/>
            <w:gridSpan w:val="7"/>
            <w:vAlign w:val="center"/>
          </w:tcPr>
          <w:p w14:paraId="7DE140D0" w14:textId="512C5303" w:rsidR="00C851A9" w:rsidRPr="00C919AF" w:rsidRDefault="00215D6E" w:rsidP="00C851A9">
            <w:pPr>
              <w:jc w:val="center"/>
              <w:rPr>
                <w:rFonts w:ascii="Century Gothic" w:hAnsi="Century Gothic"/>
              </w:rPr>
            </w:pPr>
            <w:r w:rsidRPr="00215D6E">
              <w:rPr>
                <w:rFonts w:ascii="Century Gothic" w:hAnsi="Century Gothic"/>
              </w:rPr>
              <w:t>0009-0006-3166-2324</w:t>
            </w:r>
          </w:p>
        </w:tc>
      </w:tr>
      <w:tr w:rsidR="00C851A9" w:rsidRPr="00C919AF" w14:paraId="3EF0C549" w14:textId="77777777">
        <w:tc>
          <w:tcPr>
            <w:tcW w:w="9498" w:type="dxa"/>
            <w:gridSpan w:val="9"/>
            <w:shd w:val="clear" w:color="auto" w:fill="002060"/>
          </w:tcPr>
          <w:p w14:paraId="6C98DA04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DATOS DE LA INVESTIGACIÓN</w:t>
            </w:r>
          </w:p>
        </w:tc>
      </w:tr>
      <w:tr w:rsidR="00C851A9" w:rsidRPr="00C919AF" w14:paraId="410C48E5" w14:textId="77777777">
        <w:trPr>
          <w:trHeight w:val="1618"/>
        </w:trPr>
        <w:tc>
          <w:tcPr>
            <w:tcW w:w="2024" w:type="dxa"/>
            <w:gridSpan w:val="2"/>
            <w:shd w:val="clear" w:color="auto" w:fill="D0CECE"/>
            <w:vAlign w:val="center"/>
          </w:tcPr>
          <w:p w14:paraId="35CD68D9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Título del documento</w:t>
            </w:r>
          </w:p>
        </w:tc>
        <w:tc>
          <w:tcPr>
            <w:tcW w:w="7474" w:type="dxa"/>
            <w:gridSpan w:val="7"/>
            <w:vAlign w:val="center"/>
          </w:tcPr>
          <w:p w14:paraId="2FAAA86E" w14:textId="0692BFDD" w:rsidR="00C851A9" w:rsidRPr="00C919AF" w:rsidRDefault="00C851A9" w:rsidP="00C851A9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bookmarkStart w:id="1" w:name="_Hlk116124726"/>
            <w:r w:rsidRPr="001F5305">
              <w:rPr>
                <w:rFonts w:ascii="Century Gothic" w:hAnsi="Century Gothic"/>
                <w:b/>
                <w:sz w:val="24"/>
                <w:szCs w:val="24"/>
              </w:rPr>
              <w:t xml:space="preserve">Juegos lógicos para el desarrollo del pensamiento lógico matemático en los niños de cinco años de la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  <w:r w:rsidRPr="001F5305">
              <w:rPr>
                <w:rFonts w:ascii="Century Gothic" w:hAnsi="Century Gothic"/>
                <w:b/>
                <w:sz w:val="24"/>
                <w:szCs w:val="24"/>
              </w:rPr>
              <w:t xml:space="preserve">nstitución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  <w:r w:rsidRPr="001F5305">
              <w:rPr>
                <w:rFonts w:ascii="Century Gothic" w:hAnsi="Century Gothic"/>
                <w:b/>
                <w:sz w:val="24"/>
                <w:szCs w:val="24"/>
              </w:rPr>
              <w:t xml:space="preserve">ducativa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I</w:t>
            </w:r>
            <w:r w:rsidRPr="001F5305">
              <w:rPr>
                <w:rFonts w:ascii="Century Gothic" w:hAnsi="Century Gothic"/>
                <w:b/>
                <w:sz w:val="24"/>
                <w:szCs w:val="24"/>
              </w:rPr>
              <w:t xml:space="preserve">nicial 213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  <w:r w:rsidRPr="001F5305">
              <w:rPr>
                <w:rFonts w:ascii="Century Gothic" w:hAnsi="Century Gothic"/>
                <w:b/>
                <w:sz w:val="24"/>
                <w:szCs w:val="24"/>
              </w:rPr>
              <w:t xml:space="preserve">an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C</w:t>
            </w:r>
            <w:r w:rsidRPr="001F5305">
              <w:rPr>
                <w:rFonts w:ascii="Century Gothic" w:hAnsi="Century Gothic"/>
                <w:b/>
                <w:sz w:val="24"/>
                <w:szCs w:val="24"/>
              </w:rPr>
              <w:t xml:space="preserve">ayetano -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C</w:t>
            </w:r>
            <w:r w:rsidRPr="001F5305">
              <w:rPr>
                <w:rFonts w:ascii="Century Gothic" w:hAnsi="Century Gothic"/>
                <w:b/>
                <w:sz w:val="24"/>
                <w:szCs w:val="24"/>
              </w:rPr>
              <w:t>elendín, 2022</w:t>
            </w:r>
            <w:bookmarkEnd w:id="1"/>
          </w:p>
        </w:tc>
      </w:tr>
      <w:tr w:rsidR="00C851A9" w:rsidRPr="00C919AF" w14:paraId="187ED009" w14:textId="77777777">
        <w:trPr>
          <w:trHeight w:val="306"/>
        </w:trPr>
        <w:tc>
          <w:tcPr>
            <w:tcW w:w="4417" w:type="dxa"/>
            <w:gridSpan w:val="4"/>
            <w:shd w:val="clear" w:color="auto" w:fill="D0CECE"/>
            <w:vAlign w:val="center"/>
          </w:tcPr>
          <w:p w14:paraId="0F55573B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PROGRAMA FORMATIVO</w:t>
            </w:r>
          </w:p>
        </w:tc>
        <w:tc>
          <w:tcPr>
            <w:tcW w:w="5081" w:type="dxa"/>
            <w:gridSpan w:val="5"/>
            <w:shd w:val="clear" w:color="auto" w:fill="D0CECE"/>
            <w:vAlign w:val="center"/>
          </w:tcPr>
          <w:p w14:paraId="58002456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PROGRAMA DE ESTUDIOS</w:t>
            </w:r>
          </w:p>
        </w:tc>
      </w:tr>
      <w:tr w:rsidR="00C851A9" w:rsidRPr="00C919AF" w14:paraId="0622562D" w14:textId="77777777">
        <w:trPr>
          <w:trHeight w:val="306"/>
        </w:trPr>
        <w:tc>
          <w:tcPr>
            <w:tcW w:w="4417" w:type="dxa"/>
            <w:gridSpan w:val="4"/>
            <w:shd w:val="clear" w:color="auto" w:fill="auto"/>
            <w:vAlign w:val="center"/>
          </w:tcPr>
          <w:p w14:paraId="53FFA61C" w14:textId="77777777" w:rsidR="00C851A9" w:rsidRPr="00C919AF" w:rsidRDefault="00C851A9" w:rsidP="00C851A9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FORMACIÓN INICIAL DOCENTE</w:t>
            </w:r>
          </w:p>
        </w:tc>
        <w:tc>
          <w:tcPr>
            <w:tcW w:w="5081" w:type="dxa"/>
            <w:gridSpan w:val="5"/>
            <w:shd w:val="clear" w:color="auto" w:fill="auto"/>
            <w:vAlign w:val="center"/>
          </w:tcPr>
          <w:p w14:paraId="11946CE5" w14:textId="77777777" w:rsidR="00C851A9" w:rsidRPr="00C919AF" w:rsidRDefault="00C851A9" w:rsidP="00C851A9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EDUCACIÓN INICIAL</w:t>
            </w:r>
          </w:p>
        </w:tc>
      </w:tr>
      <w:tr w:rsidR="00C851A9" w:rsidRPr="00C919AF" w14:paraId="3ADD0122" w14:textId="77777777">
        <w:trPr>
          <w:trHeight w:val="254"/>
        </w:trPr>
        <w:tc>
          <w:tcPr>
            <w:tcW w:w="4417" w:type="dxa"/>
            <w:gridSpan w:val="4"/>
            <w:shd w:val="clear" w:color="auto" w:fill="D0CECE"/>
            <w:vAlign w:val="center"/>
          </w:tcPr>
          <w:p w14:paraId="6E50ACAD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GRADO O TÍTULO</w:t>
            </w:r>
          </w:p>
        </w:tc>
        <w:tc>
          <w:tcPr>
            <w:tcW w:w="5081" w:type="dxa"/>
            <w:gridSpan w:val="5"/>
            <w:shd w:val="clear" w:color="auto" w:fill="D0CECE"/>
            <w:vAlign w:val="center"/>
          </w:tcPr>
          <w:p w14:paraId="27FD48C2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TIPO DE TRABAJO DE INVESTIGACIÓN</w:t>
            </w:r>
          </w:p>
        </w:tc>
      </w:tr>
      <w:tr w:rsidR="00C851A9" w:rsidRPr="00C919AF" w14:paraId="72D0B545" w14:textId="77777777">
        <w:trPr>
          <w:trHeight w:val="254"/>
        </w:trPr>
        <w:tc>
          <w:tcPr>
            <w:tcW w:w="4417" w:type="dxa"/>
            <w:gridSpan w:val="4"/>
            <w:shd w:val="clear" w:color="auto" w:fill="auto"/>
            <w:vAlign w:val="center"/>
          </w:tcPr>
          <w:p w14:paraId="4B815A34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TÍTULO PROFESIONAL DE LICENCIADO EN EDUCACIÓN INICIAL</w:t>
            </w:r>
          </w:p>
        </w:tc>
        <w:tc>
          <w:tcPr>
            <w:tcW w:w="5081" w:type="dxa"/>
            <w:gridSpan w:val="5"/>
            <w:shd w:val="clear" w:color="auto" w:fill="auto"/>
            <w:vAlign w:val="center"/>
          </w:tcPr>
          <w:p w14:paraId="3C6E6976" w14:textId="77777777" w:rsidR="00C851A9" w:rsidRPr="00C919AF" w:rsidRDefault="00C851A9" w:rsidP="00C851A9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TESIS</w:t>
            </w:r>
          </w:p>
        </w:tc>
      </w:tr>
      <w:tr w:rsidR="00C851A9" w:rsidRPr="00C919AF" w14:paraId="11438C7D" w14:textId="77777777">
        <w:tc>
          <w:tcPr>
            <w:tcW w:w="7372" w:type="dxa"/>
            <w:gridSpan w:val="8"/>
            <w:shd w:val="clear" w:color="auto" w:fill="002060"/>
          </w:tcPr>
          <w:p w14:paraId="4BC71D5D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TIPO DE ACCESO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30BE5805" w14:textId="77777777" w:rsidR="00C851A9" w:rsidRPr="00C919AF" w:rsidRDefault="00C851A9" w:rsidP="00C851A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C851A9" w:rsidRPr="00C919AF" w14:paraId="67BEC465" w14:textId="77777777">
        <w:trPr>
          <w:trHeight w:val="2494"/>
        </w:trPr>
        <w:tc>
          <w:tcPr>
            <w:tcW w:w="2978" w:type="dxa"/>
            <w:gridSpan w:val="3"/>
            <w:shd w:val="clear" w:color="auto" w:fill="D0CECE"/>
            <w:vAlign w:val="center"/>
          </w:tcPr>
          <w:p w14:paraId="677154A0" w14:textId="77777777" w:rsidR="00C851A9" w:rsidRPr="00C919AF" w:rsidRDefault="00C851A9" w:rsidP="00C851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1. Acceso Abierto </w:t>
            </w:r>
          </w:p>
        </w:tc>
        <w:tc>
          <w:tcPr>
            <w:tcW w:w="4394" w:type="dxa"/>
            <w:gridSpan w:val="5"/>
            <w:vAlign w:val="center"/>
          </w:tcPr>
          <w:p w14:paraId="01C86754" w14:textId="77777777" w:rsidR="00C851A9" w:rsidRPr="00C919AF" w:rsidRDefault="00C851A9" w:rsidP="00C851A9">
            <w:pPr>
              <w:rPr>
                <w:rFonts w:ascii="Century Gothic" w:hAnsi="Century Gothic"/>
              </w:rPr>
            </w:pPr>
            <w:r w:rsidRPr="00C919AF">
              <w:rPr>
                <w:rFonts w:ascii="Century Gothic" w:hAnsi="Century Gothic"/>
              </w:rPr>
              <w:t xml:space="preserve">Son los documentos que se encuentran a texto completo, de acceso inmediato, permanente en línea y gratuitos para cualquier persona. </w:t>
            </w:r>
            <w:r w:rsidRPr="00C919AF">
              <w:rPr>
                <w:rFonts w:ascii="Century Gothic" w:hAnsi="Century Gothic"/>
                <w:b/>
              </w:rPr>
              <w:t>[Opción recomendada para la visibilidad de la investigación y del autor]</w:t>
            </w:r>
          </w:p>
        </w:tc>
        <w:tc>
          <w:tcPr>
            <w:tcW w:w="2126" w:type="dxa"/>
            <w:vAlign w:val="center"/>
          </w:tcPr>
          <w:p w14:paraId="0030B5E5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 w:rsidRPr="00C919AF">
              <w:rPr>
                <w:rFonts w:ascii="Segoe UI Symbol" w:eastAsia="MS Gothic" w:hAnsi="Segoe UI Symbol" w:cs="Segoe UI Symbol"/>
                <w:sz w:val="96"/>
              </w:rPr>
              <w:t>☒</w:t>
            </w:r>
          </w:p>
        </w:tc>
      </w:tr>
      <w:tr w:rsidR="00C851A9" w:rsidRPr="00C919AF" w14:paraId="0723F95F" w14:textId="77777777">
        <w:trPr>
          <w:trHeight w:val="2272"/>
        </w:trPr>
        <w:tc>
          <w:tcPr>
            <w:tcW w:w="2978" w:type="dxa"/>
            <w:gridSpan w:val="3"/>
            <w:shd w:val="clear" w:color="auto" w:fill="D0CECE"/>
            <w:vAlign w:val="center"/>
          </w:tcPr>
          <w:p w14:paraId="1C813BFE" w14:textId="77777777" w:rsidR="00C851A9" w:rsidRPr="00C919AF" w:rsidRDefault="00C851A9" w:rsidP="00C851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2.  Acceso Restringido</w:t>
            </w:r>
          </w:p>
        </w:tc>
        <w:tc>
          <w:tcPr>
            <w:tcW w:w="4394" w:type="dxa"/>
            <w:gridSpan w:val="5"/>
            <w:vAlign w:val="center"/>
          </w:tcPr>
          <w:p w14:paraId="24E738AC" w14:textId="77777777" w:rsidR="00C851A9" w:rsidRPr="00C919AF" w:rsidRDefault="00C851A9" w:rsidP="00C851A9">
            <w:pPr>
              <w:rPr>
                <w:rFonts w:ascii="Century Gothic" w:hAnsi="Century Gothic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C919AF">
              <w:rPr>
                <w:rFonts w:ascii="Century Gothic" w:hAnsi="Century Gothic"/>
              </w:rPr>
              <w:t>Son los documentos que tienen limitación para el acceso completo. Solo se visualiza la carátula y resumen.</w:t>
            </w:r>
            <w:r w:rsidRPr="00C919AF">
              <w:rPr>
                <w:rFonts w:ascii="Century Gothic" w:hAnsi="Century Gothic"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575D734" w14:textId="77777777" w:rsidR="00C851A9" w:rsidRPr="00C919AF" w:rsidRDefault="00C851A9" w:rsidP="00C851A9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C919AF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(Si marca esta opción, completar el cuadro de JUSTIFICACIÓN)</w:t>
            </w:r>
          </w:p>
        </w:tc>
        <w:tc>
          <w:tcPr>
            <w:tcW w:w="2126" w:type="dxa"/>
            <w:vAlign w:val="center"/>
          </w:tcPr>
          <w:p w14:paraId="24CDD2FD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 w:rsidRPr="00C919AF">
              <w:rPr>
                <w:rFonts w:ascii="Segoe UI Symbol" w:eastAsia="MS Gothic" w:hAnsi="Segoe UI Symbol" w:cs="Segoe UI Symbol"/>
                <w:sz w:val="96"/>
              </w:rPr>
              <w:t>☐</w:t>
            </w:r>
          </w:p>
        </w:tc>
      </w:tr>
      <w:tr w:rsidR="00C851A9" w:rsidRPr="00C919AF" w14:paraId="1FAE9948" w14:textId="77777777">
        <w:trPr>
          <w:trHeight w:val="1824"/>
        </w:trPr>
        <w:tc>
          <w:tcPr>
            <w:tcW w:w="2978" w:type="dxa"/>
            <w:gridSpan w:val="3"/>
            <w:vMerge w:val="restart"/>
            <w:shd w:val="clear" w:color="auto" w:fill="D0CECE"/>
            <w:vAlign w:val="center"/>
          </w:tcPr>
          <w:p w14:paraId="0A22739A" w14:textId="77777777" w:rsidR="00C851A9" w:rsidRPr="00C919AF" w:rsidRDefault="00C851A9" w:rsidP="00C851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3.  Acceso con Periodo de Embargo</w:t>
            </w:r>
          </w:p>
        </w:tc>
        <w:tc>
          <w:tcPr>
            <w:tcW w:w="4394" w:type="dxa"/>
            <w:gridSpan w:val="5"/>
            <w:vAlign w:val="center"/>
          </w:tcPr>
          <w:p w14:paraId="66B9965D" w14:textId="77777777" w:rsidR="00C851A9" w:rsidRPr="00C919AF" w:rsidRDefault="00C851A9" w:rsidP="00C851A9">
            <w:pPr>
              <w:rPr>
                <w:rFonts w:ascii="Century Gothic" w:hAnsi="Century Gothic"/>
              </w:rPr>
            </w:pPr>
            <w:r w:rsidRPr="00C919AF">
              <w:rPr>
                <w:rFonts w:ascii="Century Gothic" w:hAnsi="Century Gothic"/>
              </w:rPr>
              <w:t xml:space="preserve">Son los documentos que serán accesibles a texto completo a partir de una fecha determinada por el autor. </w:t>
            </w:r>
          </w:p>
          <w:p w14:paraId="78CA4932" w14:textId="77777777" w:rsidR="00C851A9" w:rsidRPr="00C919AF" w:rsidRDefault="00C851A9" w:rsidP="00C851A9">
            <w:pPr>
              <w:rPr>
                <w:rFonts w:ascii="Century Gothic" w:hAnsi="Century Gothic"/>
                <w:b/>
              </w:rPr>
            </w:pPr>
            <w:r w:rsidRPr="00C919AF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 xml:space="preserve">(Si marca esta opción, completar el cuadro de JUSTIFICACIÓN y la fecha de embargo) </w:t>
            </w:r>
          </w:p>
        </w:tc>
        <w:tc>
          <w:tcPr>
            <w:tcW w:w="2126" w:type="dxa"/>
            <w:vMerge w:val="restart"/>
            <w:vAlign w:val="center"/>
          </w:tcPr>
          <w:p w14:paraId="0366F416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  <w:r w:rsidRPr="00C919AF">
              <w:rPr>
                <w:rFonts w:ascii="Segoe UI Symbol" w:eastAsia="MS Gothic" w:hAnsi="Segoe UI Symbol" w:cs="Segoe UI Symbol"/>
                <w:sz w:val="96"/>
              </w:rPr>
              <w:t>☐</w:t>
            </w:r>
          </w:p>
        </w:tc>
      </w:tr>
      <w:tr w:rsidR="00C851A9" w:rsidRPr="00C919AF" w14:paraId="0F51DFE7" w14:textId="77777777">
        <w:trPr>
          <w:trHeight w:val="548"/>
        </w:trPr>
        <w:tc>
          <w:tcPr>
            <w:tcW w:w="2978" w:type="dxa"/>
            <w:gridSpan w:val="3"/>
            <w:vMerge/>
            <w:shd w:val="clear" w:color="auto" w:fill="D0CECE"/>
            <w:vAlign w:val="center"/>
          </w:tcPr>
          <w:p w14:paraId="083B15DC" w14:textId="77777777" w:rsidR="00C851A9" w:rsidRPr="00C919AF" w:rsidRDefault="00C851A9" w:rsidP="00C851A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26" w:type="dxa"/>
            <w:gridSpan w:val="2"/>
            <w:shd w:val="clear" w:color="auto" w:fill="D0CECE"/>
            <w:vAlign w:val="center"/>
          </w:tcPr>
          <w:p w14:paraId="5DC23CF6" w14:textId="77777777" w:rsidR="00C851A9" w:rsidRPr="00C919AF" w:rsidRDefault="00C851A9" w:rsidP="00C851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Fecha límite de embargo</w:t>
            </w:r>
          </w:p>
        </w:tc>
        <w:tc>
          <w:tcPr>
            <w:tcW w:w="2268" w:type="dxa"/>
            <w:gridSpan w:val="3"/>
            <w:vAlign w:val="center"/>
          </w:tcPr>
          <w:p w14:paraId="7FA9915D" w14:textId="77777777" w:rsidR="00C851A9" w:rsidRPr="00C919AF" w:rsidRDefault="00C851A9" w:rsidP="00C851A9">
            <w:pPr>
              <w:rPr>
                <w:rFonts w:ascii="Century Gothic" w:hAnsi="Century Gothic"/>
              </w:rPr>
            </w:pPr>
            <w:r w:rsidRPr="00C919AF">
              <w:rPr>
                <w:rStyle w:val="Textodelmarcadordeposicin"/>
                <w:rFonts w:ascii="Century Gothic" w:hAnsi="Century Gothic"/>
              </w:rPr>
              <w:t>Haga clic aquí o pulse para escribir una fecha.</w:t>
            </w:r>
          </w:p>
        </w:tc>
        <w:tc>
          <w:tcPr>
            <w:tcW w:w="2126" w:type="dxa"/>
            <w:vMerge/>
            <w:vAlign w:val="center"/>
          </w:tcPr>
          <w:p w14:paraId="273AA17C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</w:rPr>
            </w:pPr>
          </w:p>
        </w:tc>
      </w:tr>
      <w:tr w:rsidR="00C851A9" w:rsidRPr="00C919AF" w14:paraId="6CCE3920" w14:textId="77777777">
        <w:trPr>
          <w:trHeight w:val="2596"/>
        </w:trPr>
        <w:tc>
          <w:tcPr>
            <w:tcW w:w="2978" w:type="dxa"/>
            <w:gridSpan w:val="3"/>
            <w:shd w:val="clear" w:color="auto" w:fill="D0CECE"/>
            <w:vAlign w:val="center"/>
          </w:tcPr>
          <w:p w14:paraId="530749D4" w14:textId="77777777" w:rsidR="00C851A9" w:rsidRPr="00C919AF" w:rsidRDefault="00C851A9" w:rsidP="00C851A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4.  Acceso Cerrado</w:t>
            </w:r>
          </w:p>
        </w:tc>
        <w:tc>
          <w:tcPr>
            <w:tcW w:w="4394" w:type="dxa"/>
            <w:gridSpan w:val="5"/>
            <w:vAlign w:val="center"/>
          </w:tcPr>
          <w:p w14:paraId="59A82A99" w14:textId="77777777" w:rsidR="00C851A9" w:rsidRPr="00C919AF" w:rsidRDefault="00C851A9" w:rsidP="00C851A9">
            <w:pPr>
              <w:rPr>
                <w:rFonts w:ascii="Century Gothic" w:hAnsi="Century Gothic"/>
              </w:rPr>
            </w:pPr>
            <w:r w:rsidRPr="00C919AF">
              <w:rPr>
                <w:rFonts w:ascii="Century Gothic" w:hAnsi="Century Gothic"/>
              </w:rPr>
              <w:t>Son los documentos que por razones de seguridad nacional o de cualquier índole similar amerite la reserva de la información.</w:t>
            </w:r>
          </w:p>
          <w:p w14:paraId="23770E98" w14:textId="77777777" w:rsidR="00C851A9" w:rsidRPr="00C919AF" w:rsidRDefault="00C851A9" w:rsidP="00C851A9">
            <w:pPr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C919AF">
              <w:rPr>
                <w:rFonts w:ascii="Century Gothic" w:hAnsi="Century Gothic"/>
                <w:b/>
                <w:color w:val="3C4043"/>
                <w:spacing w:val="3"/>
                <w:sz w:val="21"/>
                <w:szCs w:val="21"/>
                <w:shd w:val="clear" w:color="auto" w:fill="FFFFFF"/>
              </w:rPr>
              <w:t>(Si marca esta opción, completar el cuadro de JUSTIFICACIÓN. Se requiere aprobación previa por escrito del director del programa)</w:t>
            </w:r>
          </w:p>
        </w:tc>
        <w:tc>
          <w:tcPr>
            <w:tcW w:w="2126" w:type="dxa"/>
            <w:vAlign w:val="center"/>
          </w:tcPr>
          <w:p w14:paraId="29779CFC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</w:rPr>
            </w:pPr>
            <w:r w:rsidRPr="00C919AF">
              <w:rPr>
                <w:rFonts w:ascii="Segoe UI Symbol" w:eastAsia="MS Gothic" w:hAnsi="Segoe UI Symbol" w:cs="Segoe UI Symbol"/>
                <w:sz w:val="96"/>
              </w:rPr>
              <w:t>☐</w:t>
            </w:r>
          </w:p>
        </w:tc>
      </w:tr>
      <w:tr w:rsidR="00C851A9" w:rsidRPr="00C919AF" w14:paraId="46278068" w14:textId="77777777">
        <w:trPr>
          <w:trHeight w:val="585"/>
        </w:trPr>
        <w:tc>
          <w:tcPr>
            <w:tcW w:w="9498" w:type="dxa"/>
            <w:gridSpan w:val="9"/>
            <w:shd w:val="clear" w:color="auto" w:fill="002060"/>
            <w:vAlign w:val="center"/>
          </w:tcPr>
          <w:p w14:paraId="3E7268B3" w14:textId="77777777" w:rsidR="00C851A9" w:rsidRPr="00C919AF" w:rsidRDefault="00C851A9" w:rsidP="00C851A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JUSTIFICACIÓN (EN CASO HAYA MARCADO LOS ACCESOS 2,3 Y 4)</w:t>
            </w:r>
          </w:p>
        </w:tc>
      </w:tr>
      <w:tr w:rsidR="00C851A9" w:rsidRPr="00C919AF" w14:paraId="6A14E857" w14:textId="77777777">
        <w:trPr>
          <w:trHeight w:val="2400"/>
        </w:trPr>
        <w:tc>
          <w:tcPr>
            <w:tcW w:w="9498" w:type="dxa"/>
            <w:gridSpan w:val="9"/>
            <w:shd w:val="clear" w:color="auto" w:fill="FFFFFF"/>
            <w:vAlign w:val="center"/>
          </w:tcPr>
          <w:p w14:paraId="7475E667" w14:textId="77777777" w:rsidR="00C851A9" w:rsidRPr="00C919AF" w:rsidRDefault="00C851A9" w:rsidP="00C851A9">
            <w:pPr>
              <w:rPr>
                <w:rFonts w:ascii="Century Gothic" w:hAnsi="Century Gothic"/>
              </w:rPr>
            </w:pPr>
          </w:p>
        </w:tc>
      </w:tr>
      <w:tr w:rsidR="00C851A9" w:rsidRPr="00C919AF" w14:paraId="1E1478A3" w14:textId="77777777">
        <w:tc>
          <w:tcPr>
            <w:tcW w:w="9498" w:type="dxa"/>
            <w:gridSpan w:val="9"/>
            <w:shd w:val="clear" w:color="auto" w:fill="002060"/>
          </w:tcPr>
          <w:p w14:paraId="3F22333D" w14:textId="77777777" w:rsidR="00C851A9" w:rsidRPr="00C919AF" w:rsidRDefault="00C851A9" w:rsidP="00C851A9">
            <w:pPr>
              <w:pStyle w:val="Prrafodelista"/>
              <w:ind w:left="-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COMPROMISO</w:t>
            </w:r>
          </w:p>
        </w:tc>
      </w:tr>
      <w:tr w:rsidR="00C851A9" w:rsidRPr="00C919AF" w14:paraId="4AED13D0" w14:textId="77777777">
        <w:trPr>
          <w:trHeight w:val="3299"/>
        </w:trPr>
        <w:tc>
          <w:tcPr>
            <w:tcW w:w="9498" w:type="dxa"/>
            <w:gridSpan w:val="9"/>
          </w:tcPr>
          <w:p w14:paraId="1264D804" w14:textId="77777777" w:rsidR="00C851A9" w:rsidRPr="00C919AF" w:rsidRDefault="00C851A9" w:rsidP="00C851A9">
            <w:pPr>
              <w:pStyle w:val="NormalWeb"/>
              <w:spacing w:before="65" w:beforeAutospacing="0" w:after="0" w:afterAutospacing="0"/>
              <w:ind w:left="22" w:right="107"/>
              <w:jc w:val="both"/>
              <w:rPr>
                <w:rFonts w:ascii="Century Gothic" w:eastAsia="Calibri" w:hAnsi="Century Gothic" w:cs="SimSun"/>
                <w:sz w:val="22"/>
                <w:szCs w:val="22"/>
                <w:lang w:val="es-ES" w:eastAsia="en-US"/>
              </w:rPr>
            </w:pPr>
            <w:r w:rsidRPr="00C919AF">
              <w:rPr>
                <w:rFonts w:ascii="Century Gothic" w:eastAsia="Calibri" w:hAnsi="Century Gothic" w:cs="SimSun"/>
                <w:sz w:val="22"/>
                <w:szCs w:val="22"/>
                <w:lang w:val="es-ES" w:eastAsia="en-US"/>
              </w:rPr>
              <w:lastRenderedPageBreak/>
              <w:t xml:space="preserve">A partir de la suscripción del presente documento, indico a la Escuela de </w:t>
            </w:r>
            <w:r w:rsidRPr="00C919AF">
              <w:rPr>
                <w:rFonts w:ascii="Century Gothic" w:hAnsi="Century Gothic"/>
                <w:lang w:val="es-ES"/>
              </w:rPr>
              <w:t>Educación</w:t>
            </w:r>
            <w:r w:rsidRPr="00C919AF">
              <w:rPr>
                <w:rFonts w:ascii="Century Gothic" w:eastAsia="Calibri" w:hAnsi="Century Gothic" w:cs="SimSun"/>
                <w:sz w:val="22"/>
                <w:szCs w:val="22"/>
                <w:lang w:val="es-ES" w:eastAsia="en-US"/>
              </w:rPr>
              <w:t xml:space="preserve"> Superior Pedagógica Pública Arístides Merino Merino, mi decisión respecto a publicar en formato digital mi trabajo de investigación en el Repositorio Institucional de la Escuela, el Repositorio Nacional y en el Recolector de SUNEDU de acuerdo a las indicaciones en el Reglamento del Registro Nacional de Trabajos conducentes a Grados y Títulos – RENATI.</w:t>
            </w:r>
          </w:p>
          <w:p w14:paraId="41BFB9EA" w14:textId="77777777" w:rsidR="00C851A9" w:rsidRPr="00C919AF" w:rsidRDefault="00C851A9" w:rsidP="00C851A9">
            <w:pPr>
              <w:pStyle w:val="NormalWeb"/>
              <w:spacing w:before="122" w:beforeAutospacing="0" w:after="0" w:afterAutospacing="0"/>
              <w:ind w:left="22" w:right="107"/>
              <w:jc w:val="both"/>
              <w:rPr>
                <w:rFonts w:ascii="Century Gothic" w:eastAsia="Calibri" w:hAnsi="Century Gothic" w:cs="SimSun"/>
                <w:sz w:val="22"/>
                <w:szCs w:val="22"/>
                <w:lang w:val="es-ES" w:eastAsia="en-US"/>
              </w:rPr>
            </w:pPr>
            <w:r w:rsidRPr="00C919AF">
              <w:rPr>
                <w:rFonts w:ascii="Century Gothic" w:eastAsia="Calibri" w:hAnsi="Century Gothic" w:cs="SimSun"/>
                <w:sz w:val="22"/>
                <w:szCs w:val="22"/>
                <w:lang w:val="es-ES" w:eastAsia="en-US"/>
              </w:rPr>
              <w:t xml:space="preserve">Asimismo, por la presente dejo constancia que los documentos entregados a la Escuela de </w:t>
            </w:r>
            <w:r w:rsidRPr="00C919AF">
              <w:rPr>
                <w:rFonts w:ascii="Century Gothic" w:hAnsi="Century Gothic"/>
                <w:lang w:val="es-ES"/>
              </w:rPr>
              <w:t>Educación</w:t>
            </w:r>
            <w:r w:rsidRPr="00C919AF">
              <w:rPr>
                <w:rFonts w:ascii="Century Gothic" w:eastAsia="Calibri" w:hAnsi="Century Gothic" w:cs="SimSun"/>
                <w:sz w:val="22"/>
                <w:szCs w:val="22"/>
                <w:lang w:val="es-ES" w:eastAsia="en-US"/>
              </w:rPr>
              <w:t xml:space="preserve"> Superior Pedagógica Pública Arístides Merino Merino, versión impresa y digital, son las versiones finales del trabajo sustentado y aprobado por el jurado y son de autoría del suscrito en estricto respeto de la legislación en materia de propiedad intelectual; en el caso de secretos empresariales o comerciales (que se hayan incluido en el trabajo de investigación) cuento con las respectivas autorizaciones de divulgación.</w:t>
            </w:r>
          </w:p>
          <w:p w14:paraId="734C2324" w14:textId="77777777" w:rsidR="00C851A9" w:rsidRPr="00C919AF" w:rsidRDefault="00C851A9" w:rsidP="00C851A9">
            <w:pPr>
              <w:pStyle w:val="NormalWeb"/>
              <w:spacing w:before="122" w:beforeAutospacing="0" w:after="0" w:afterAutospacing="0"/>
              <w:ind w:left="22" w:right="107"/>
              <w:jc w:val="both"/>
              <w:rPr>
                <w:rFonts w:ascii="Century Gothic" w:hAnsi="Century Gothic"/>
              </w:rPr>
            </w:pPr>
          </w:p>
        </w:tc>
      </w:tr>
      <w:tr w:rsidR="00215D6E" w:rsidRPr="00C919AF" w14:paraId="74B229F8" w14:textId="77777777">
        <w:trPr>
          <w:trHeight w:val="889"/>
        </w:trPr>
        <w:tc>
          <w:tcPr>
            <w:tcW w:w="1825" w:type="dxa"/>
            <w:shd w:val="clear" w:color="auto" w:fill="D0CECE"/>
            <w:vAlign w:val="center"/>
          </w:tcPr>
          <w:p w14:paraId="041DF699" w14:textId="77777777" w:rsidR="00215D6E" w:rsidRPr="00C919AF" w:rsidRDefault="00215D6E" w:rsidP="00215D6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Apellidos y nombres de Autor 1</w:t>
            </w:r>
          </w:p>
        </w:tc>
        <w:tc>
          <w:tcPr>
            <w:tcW w:w="3474" w:type="dxa"/>
            <w:gridSpan w:val="5"/>
            <w:vAlign w:val="center"/>
          </w:tcPr>
          <w:p w14:paraId="46070D2C" w14:textId="77777777" w:rsidR="00215D6E" w:rsidRPr="00215D6E" w:rsidRDefault="00215D6E" w:rsidP="00215D6E">
            <w:pPr>
              <w:rPr>
                <w:rFonts w:ascii="Century Gothic" w:hAnsi="Century Gothic"/>
                <w:sz w:val="24"/>
                <w:szCs w:val="24"/>
              </w:rPr>
            </w:pPr>
            <w:r w:rsidRPr="00215D6E">
              <w:rPr>
                <w:rFonts w:ascii="Century Gothic" w:hAnsi="Century Gothic"/>
                <w:sz w:val="24"/>
                <w:szCs w:val="24"/>
              </w:rPr>
              <w:t xml:space="preserve">Chacon Diaz, Yulisa Haideli </w:t>
            </w:r>
          </w:p>
          <w:p w14:paraId="0C89EB81" w14:textId="1B1D16F9" w:rsidR="00215D6E" w:rsidRPr="00215D6E" w:rsidRDefault="00215D6E" w:rsidP="00215D6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D0CECE"/>
            <w:vAlign w:val="center"/>
          </w:tcPr>
          <w:p w14:paraId="221C75E1" w14:textId="77777777" w:rsidR="00215D6E" w:rsidRPr="00C919AF" w:rsidRDefault="00215D6E" w:rsidP="00215D6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Firma</w:t>
            </w:r>
          </w:p>
        </w:tc>
        <w:tc>
          <w:tcPr>
            <w:tcW w:w="3225" w:type="dxa"/>
            <w:gridSpan w:val="2"/>
            <w:vAlign w:val="center"/>
          </w:tcPr>
          <w:p w14:paraId="38E2ED30" w14:textId="7BCB6979" w:rsidR="00215D6E" w:rsidRPr="00C919AF" w:rsidRDefault="00215D6E" w:rsidP="00215D6E">
            <w:pPr>
              <w:rPr>
                <w:rFonts w:ascii="Century Gothic" w:hAnsi="Century Gothic"/>
              </w:rPr>
            </w:pPr>
            <w:r w:rsidRPr="009D32CC">
              <w:rPr>
                <w:rFonts w:ascii="Century Gothic" w:hAnsi="Century Gothic"/>
                <w:b/>
                <w:noProof/>
                <w:lang w:val="es-PE"/>
              </w:rPr>
              <w:drawing>
                <wp:anchor distT="0" distB="0" distL="114300" distR="114300" simplePos="0" relativeHeight="251667456" behindDoc="1" locked="0" layoutInCell="1" allowOverlap="1" wp14:anchorId="459A4968" wp14:editId="2EC099CE">
                  <wp:simplePos x="5262880" y="358267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66800" cy="530860"/>
                  <wp:effectExtent l="0" t="0" r="0" b="254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36" t="34512" r="20802" b="16230"/>
                          <a:stretch/>
                        </pic:blipFill>
                        <pic:spPr bwMode="auto">
                          <a:xfrm>
                            <a:off x="0" y="0"/>
                            <a:ext cx="106680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15D6E" w:rsidRPr="00C919AF" w14:paraId="5B689612" w14:textId="77777777">
        <w:trPr>
          <w:trHeight w:val="917"/>
        </w:trPr>
        <w:tc>
          <w:tcPr>
            <w:tcW w:w="1825" w:type="dxa"/>
            <w:shd w:val="clear" w:color="auto" w:fill="D0CECE"/>
            <w:vAlign w:val="center"/>
          </w:tcPr>
          <w:p w14:paraId="7200FFA2" w14:textId="77777777" w:rsidR="00215D6E" w:rsidRPr="00C919AF" w:rsidRDefault="00215D6E" w:rsidP="00215D6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Apellidos y nombres de Autor 2</w:t>
            </w:r>
          </w:p>
        </w:tc>
        <w:tc>
          <w:tcPr>
            <w:tcW w:w="3474" w:type="dxa"/>
            <w:gridSpan w:val="5"/>
            <w:vAlign w:val="center"/>
          </w:tcPr>
          <w:p w14:paraId="37559020" w14:textId="77777777" w:rsidR="00215D6E" w:rsidRPr="00215D6E" w:rsidRDefault="00215D6E" w:rsidP="00215D6E">
            <w:pPr>
              <w:rPr>
                <w:sz w:val="24"/>
                <w:szCs w:val="24"/>
              </w:rPr>
            </w:pPr>
            <w:r w:rsidRPr="00215D6E">
              <w:rPr>
                <w:rFonts w:ascii="Century Gothic" w:hAnsi="Century Gothic"/>
                <w:sz w:val="24"/>
                <w:szCs w:val="24"/>
              </w:rPr>
              <w:t>Salazar Terrones, Johsy Marianela</w:t>
            </w:r>
          </w:p>
          <w:p w14:paraId="2B5BE376" w14:textId="17912C1A" w:rsidR="00215D6E" w:rsidRPr="00215D6E" w:rsidRDefault="00215D6E" w:rsidP="00215D6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D0CECE"/>
            <w:vAlign w:val="center"/>
          </w:tcPr>
          <w:p w14:paraId="7F31F836" w14:textId="77777777" w:rsidR="00215D6E" w:rsidRPr="00C919AF" w:rsidRDefault="00215D6E" w:rsidP="00215D6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919AF">
              <w:rPr>
                <w:rFonts w:ascii="Century Gothic" w:hAnsi="Century Gothic"/>
                <w:b/>
                <w:sz w:val="24"/>
                <w:szCs w:val="24"/>
              </w:rPr>
              <w:t>Firma</w:t>
            </w:r>
          </w:p>
        </w:tc>
        <w:tc>
          <w:tcPr>
            <w:tcW w:w="3225" w:type="dxa"/>
            <w:gridSpan w:val="2"/>
            <w:vAlign w:val="center"/>
          </w:tcPr>
          <w:p w14:paraId="3B0C215C" w14:textId="4332E575" w:rsidR="00215D6E" w:rsidRPr="00C919AF" w:rsidRDefault="00215D6E" w:rsidP="00215D6E">
            <w:pPr>
              <w:jc w:val="center"/>
              <w:rPr>
                <w:rFonts w:ascii="Century Gothic" w:hAnsi="Century Gothic"/>
              </w:rPr>
            </w:pPr>
            <w:r w:rsidRPr="009D32CC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299961E" wp14:editId="08D3DAC3">
                  <wp:simplePos x="5167423" y="422112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082040" cy="447675"/>
                  <wp:effectExtent l="0" t="0" r="3810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865" t="60239" r="28210" b="14035"/>
                          <a:stretch/>
                        </pic:blipFill>
                        <pic:spPr bwMode="auto">
                          <a:xfrm>
                            <a:off x="0" y="0"/>
                            <a:ext cx="1082040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520D99" w14:textId="77777777" w:rsidR="009665B8" w:rsidRDefault="009665B8">
      <w:pPr>
        <w:rPr>
          <w:rFonts w:ascii="Neue Plak Narrow Light" w:hAnsi="Neue Plak Narrow Light"/>
        </w:rPr>
      </w:pPr>
    </w:p>
    <w:sectPr w:rsidR="009665B8">
      <w:pgSz w:w="11907" w:h="16443" w:code="9"/>
      <w:pgMar w:top="1418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e Plak Narrow Light">
    <w:altName w:val="Franklin Gothic Medium Cond"/>
    <w:charset w:val="00"/>
    <w:family w:val="swiss"/>
    <w:pitch w:val="variable"/>
    <w:sig w:usb0="A000006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75ADB"/>
    <w:multiLevelType w:val="hybridMultilevel"/>
    <w:tmpl w:val="2CB21D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B8"/>
    <w:rsid w:val="00100F4D"/>
    <w:rsid w:val="00215D6E"/>
    <w:rsid w:val="00371618"/>
    <w:rsid w:val="009665B8"/>
    <w:rsid w:val="00A74418"/>
    <w:rsid w:val="00B71F50"/>
    <w:rsid w:val="00C520EE"/>
    <w:rsid w:val="00C851A9"/>
    <w:rsid w:val="00C919AF"/>
    <w:rsid w:val="00C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6225D"/>
  <w15:docId w15:val="{1BE21445-4AE0-4347-B5D2-B3491310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97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A864-2CA2-453A-8BB6-0258480B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Sotomayor</dc:creator>
  <cp:lastModifiedBy>yulisa Chacon Diaz</cp:lastModifiedBy>
  <cp:revision>3</cp:revision>
  <cp:lastPrinted>2023-02-13T22:41:00Z</cp:lastPrinted>
  <dcterms:created xsi:type="dcterms:W3CDTF">2024-09-11T17:45:00Z</dcterms:created>
  <dcterms:modified xsi:type="dcterms:W3CDTF">2024-09-17T16:13:00Z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50278cc62a344d68a28d78d5a3df8e4d</vt:lpwstr>
  </property>
</Properties>
</file>